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A" w:rsidRPr="00DD0446" w:rsidRDefault="00F864DE" w:rsidP="0082296D">
      <w:pPr>
        <w:rPr>
          <w:b/>
          <w:sz w:val="36"/>
          <w:szCs w:val="44"/>
        </w:rPr>
      </w:pPr>
      <w:r w:rsidRPr="00BC7A2B">
        <w:rPr>
          <w:b/>
          <w:sz w:val="32"/>
          <w:szCs w:val="32"/>
        </w:rPr>
        <w:t>Making the Decision</w:t>
      </w:r>
      <w:r w:rsidR="006C3C0B" w:rsidRPr="00BC7A2B">
        <w:rPr>
          <w:sz w:val="32"/>
          <w:szCs w:val="32"/>
        </w:rPr>
        <w:t xml:space="preserve"> </w:t>
      </w:r>
    </w:p>
    <w:p w:rsidR="00BC7A2B" w:rsidRPr="00BC7A2B" w:rsidRDefault="00F864DE">
      <w:pPr>
        <w:pBdr>
          <w:bottom w:val="single" w:sz="12" w:space="1" w:color="auto"/>
        </w:pBdr>
        <w:rPr>
          <w:b/>
          <w:sz w:val="28"/>
          <w:szCs w:val="28"/>
        </w:rPr>
      </w:pPr>
      <w:r w:rsidRPr="00BC7A2B">
        <w:rPr>
          <w:b/>
          <w:sz w:val="28"/>
          <w:szCs w:val="28"/>
        </w:rPr>
        <w:t>Is a g-tub</w:t>
      </w:r>
      <w:r w:rsidR="00BC7A2B" w:rsidRPr="00BC7A2B">
        <w:rPr>
          <w:b/>
          <w:sz w:val="28"/>
          <w:szCs w:val="28"/>
        </w:rPr>
        <w:t>e</w:t>
      </w:r>
      <w:r w:rsidR="005D6072">
        <w:rPr>
          <w:b/>
          <w:sz w:val="28"/>
          <w:szCs w:val="28"/>
        </w:rPr>
        <w:t xml:space="preserve"> the right choice for my child?</w:t>
      </w:r>
    </w:p>
    <w:p w:rsidR="006C3C0B" w:rsidRPr="00E1698F" w:rsidRDefault="006C3C0B">
      <w:pPr>
        <w:rPr>
          <w:b/>
          <w:sz w:val="2"/>
          <w:szCs w:val="44"/>
        </w:rPr>
      </w:pPr>
    </w:p>
    <w:p w:rsidR="00BC7A2B" w:rsidRDefault="00F864DE" w:rsidP="006C3C0B">
      <w:pPr>
        <w:pBdr>
          <w:bottom w:val="single" w:sz="12" w:space="1" w:color="auto"/>
        </w:pBdr>
        <w:rPr>
          <w:sz w:val="24"/>
          <w:szCs w:val="44"/>
        </w:rPr>
      </w:pPr>
      <w:r w:rsidRPr="00F864DE">
        <w:rPr>
          <w:sz w:val="24"/>
          <w:szCs w:val="44"/>
        </w:rPr>
        <w:t>Making the decision for a gastrostomy tu</w:t>
      </w:r>
      <w:r>
        <w:rPr>
          <w:sz w:val="24"/>
          <w:szCs w:val="44"/>
        </w:rPr>
        <w:t>be</w:t>
      </w:r>
      <w:r w:rsidR="004068D0">
        <w:rPr>
          <w:sz w:val="24"/>
          <w:szCs w:val="44"/>
        </w:rPr>
        <w:t xml:space="preserve"> </w:t>
      </w:r>
      <w:r>
        <w:rPr>
          <w:sz w:val="24"/>
          <w:szCs w:val="44"/>
        </w:rPr>
        <w:t>can be</w:t>
      </w:r>
      <w:r w:rsidRPr="00F864DE">
        <w:rPr>
          <w:sz w:val="24"/>
          <w:szCs w:val="44"/>
        </w:rPr>
        <w:t xml:space="preserve"> a </w:t>
      </w:r>
      <w:r w:rsidR="00C97D91">
        <w:rPr>
          <w:sz w:val="24"/>
          <w:szCs w:val="44"/>
        </w:rPr>
        <w:t>difficult</w:t>
      </w:r>
      <w:r w:rsidRPr="00F864DE">
        <w:rPr>
          <w:sz w:val="24"/>
          <w:szCs w:val="44"/>
        </w:rPr>
        <w:t xml:space="preserve"> choice. This page will </w:t>
      </w:r>
      <w:r w:rsidR="00007797">
        <w:rPr>
          <w:sz w:val="24"/>
          <w:szCs w:val="44"/>
        </w:rPr>
        <w:t>give you</w:t>
      </w:r>
      <w:r w:rsidR="006C3C0B">
        <w:rPr>
          <w:sz w:val="24"/>
          <w:szCs w:val="44"/>
        </w:rPr>
        <w:t xml:space="preserve"> the information you need to </w:t>
      </w:r>
      <w:r w:rsidRPr="00F864DE">
        <w:rPr>
          <w:sz w:val="24"/>
          <w:szCs w:val="44"/>
        </w:rPr>
        <w:t xml:space="preserve">help decide if it is the right choice for </w:t>
      </w:r>
      <w:r w:rsidR="00007797">
        <w:rPr>
          <w:sz w:val="24"/>
          <w:szCs w:val="44"/>
        </w:rPr>
        <w:t>your child</w:t>
      </w:r>
      <w:r w:rsidR="00664D19">
        <w:rPr>
          <w:sz w:val="24"/>
          <w:szCs w:val="44"/>
        </w:rPr>
        <w:t xml:space="preserve"> </w:t>
      </w:r>
      <w:r w:rsidRPr="00F864DE">
        <w:rPr>
          <w:sz w:val="24"/>
          <w:szCs w:val="44"/>
        </w:rPr>
        <w:t>and your family.</w:t>
      </w:r>
      <w:r w:rsidR="00BC7A2B">
        <w:rPr>
          <w:sz w:val="24"/>
          <w:szCs w:val="44"/>
        </w:rPr>
        <w:br/>
      </w:r>
    </w:p>
    <w:p w:rsidR="00844367" w:rsidRPr="00BC7A2B" w:rsidRDefault="00C9256F" w:rsidP="00C9256F">
      <w:pPr>
        <w:jc w:val="center"/>
        <w:rPr>
          <w:rFonts w:cstheme="minorHAnsi"/>
        </w:rPr>
      </w:pPr>
      <w:r w:rsidRPr="00C9256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451015</wp:posOffset>
                </wp:positionH>
                <wp:positionV relativeFrom="paragraph">
                  <wp:posOffset>13450</wp:posOffset>
                </wp:positionV>
                <wp:extent cx="5105400" cy="1555115"/>
                <wp:effectExtent l="0" t="0" r="19050" b="26035"/>
                <wp:wrapTight wrapText="bothSides">
                  <wp:wrapPolygon edited="0">
                    <wp:start x="0" y="0"/>
                    <wp:lineTo x="0" y="21697"/>
                    <wp:lineTo x="21600" y="2169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5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D19" w:rsidRPr="00BC7A2B" w:rsidRDefault="00664D19" w:rsidP="00C9256F">
                            <w:pPr>
                              <w:jc w:val="center"/>
                            </w:pPr>
                            <w:r w:rsidRPr="00BC7A2B">
                              <w:rPr>
                                <w:b/>
                              </w:rPr>
                              <w:t>Key Notes:</w:t>
                            </w:r>
                          </w:p>
                          <w:p w:rsidR="00664D19" w:rsidRPr="00BC7A2B" w:rsidRDefault="00664D19" w:rsidP="00C9256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C7A2B">
                              <w:rPr>
                                <w:rFonts w:cstheme="minorHAnsi"/>
                              </w:rPr>
                              <w:t>The most common reason a child may need a g-tube is to get the nutrition they</w:t>
                            </w:r>
                            <w:r w:rsidRPr="00BC7A2B">
                              <w:rPr>
                                <w:rFonts w:cstheme="minorHAnsi"/>
                              </w:rPr>
                              <w:br/>
                              <w:t xml:space="preserve"> need to grow because they cannot eat and drink enough calories on their own.</w:t>
                            </w:r>
                          </w:p>
                          <w:p w:rsidR="00664D19" w:rsidRPr="00BC7A2B" w:rsidRDefault="00664D19" w:rsidP="00C9256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C7A2B">
                              <w:rPr>
                                <w:rFonts w:cstheme="minorHAnsi"/>
                              </w:rPr>
                              <w:t>Make sure you understand what you will need to care for your child’s g-tube.</w:t>
                            </w:r>
                          </w:p>
                          <w:p w:rsidR="00664D19" w:rsidRPr="00BC7A2B" w:rsidRDefault="00664D19" w:rsidP="00C9256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C7A2B">
                              <w:rPr>
                                <w:rFonts w:cstheme="minorHAnsi"/>
                              </w:rPr>
                              <w:t xml:space="preserve">The Pediatric Surgery </w:t>
                            </w:r>
                            <w:r>
                              <w:rPr>
                                <w:rFonts w:cstheme="minorHAnsi"/>
                              </w:rPr>
                              <w:t>Nurse</w:t>
                            </w:r>
                            <w:r w:rsidRPr="00BC7A2B">
                              <w:rPr>
                                <w:rFonts w:cstheme="minorHAnsi"/>
                              </w:rPr>
                              <w:t xml:space="preserve"> will provide education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C7A2B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BC7A2B">
                              <w:rPr>
                                <w:rFonts w:cstheme="minorHAnsi"/>
                              </w:rPr>
                              <w:t>parent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BC7A2B">
                              <w:rPr>
                                <w:rFonts w:cstheme="minorHAnsi"/>
                              </w:rPr>
                              <w:t xml:space="preserve"> and caregivers that choose to continue with a g-tube.</w:t>
                            </w:r>
                          </w:p>
                          <w:p w:rsidR="00664D19" w:rsidRDefault="00664D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pt;margin-top:1.05pt;width:402pt;height:122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" fillcolor="#bdd6ee [1300]" strokecolor="#2e74b5 [2404]">
                <v:textbox>
                  <w:txbxContent>
                    <w:p w:rsidR="00664D19" w:rsidRPr="00BC7A2B" w:rsidRDefault="00664D19" w:rsidP="00C9256F">
                      <w:pPr>
                        <w:jc w:val="center"/>
                      </w:pPr>
                      <w:r w:rsidRPr="00BC7A2B">
                        <w:rPr>
                          <w:b/>
                        </w:rPr>
                        <w:t>Key Notes:</w:t>
                      </w:r>
                    </w:p>
                    <w:p w:rsidR="00664D19" w:rsidRPr="00BC7A2B" w:rsidRDefault="00664D19" w:rsidP="00C9256F">
                      <w:pPr>
                        <w:jc w:val="center"/>
                        <w:rPr>
                          <w:rFonts w:cstheme="minorHAnsi"/>
                        </w:rPr>
                      </w:pPr>
                      <w:r w:rsidRPr="00BC7A2B">
                        <w:rPr>
                          <w:rFonts w:cstheme="minorHAnsi"/>
                        </w:rPr>
                        <w:t>The most common reason a child may need a g-tube is to get the nutrition they</w:t>
                      </w:r>
                      <w:r w:rsidRPr="00BC7A2B">
                        <w:rPr>
                          <w:rFonts w:cstheme="minorHAnsi"/>
                        </w:rPr>
                        <w:br/>
                        <w:t xml:space="preserve"> need to grow because they cannot eat and drink enough calories on their own.</w:t>
                      </w:r>
                    </w:p>
                    <w:p w:rsidR="00664D19" w:rsidRPr="00BC7A2B" w:rsidRDefault="00664D19" w:rsidP="00C9256F">
                      <w:pPr>
                        <w:jc w:val="center"/>
                        <w:rPr>
                          <w:rFonts w:cstheme="minorHAnsi"/>
                        </w:rPr>
                      </w:pPr>
                      <w:r w:rsidRPr="00BC7A2B">
                        <w:rPr>
                          <w:rFonts w:cstheme="minorHAnsi"/>
                        </w:rPr>
                        <w:t>Make sure you understand what you will need to care for your child’s g-tube.</w:t>
                      </w:r>
                    </w:p>
                    <w:p w:rsidR="00664D19" w:rsidRPr="00BC7A2B" w:rsidRDefault="00664D19" w:rsidP="00C9256F">
                      <w:pPr>
                        <w:jc w:val="center"/>
                        <w:rPr>
                          <w:rFonts w:cstheme="minorHAnsi"/>
                        </w:rPr>
                      </w:pPr>
                      <w:r w:rsidRPr="00BC7A2B">
                        <w:rPr>
                          <w:rFonts w:cstheme="minorHAnsi"/>
                        </w:rPr>
                        <w:t xml:space="preserve">The Pediatric Surgery </w:t>
                      </w:r>
                      <w:r>
                        <w:rPr>
                          <w:rFonts w:cstheme="minorHAnsi"/>
                        </w:rPr>
                        <w:t>Nurse</w:t>
                      </w:r>
                      <w:r w:rsidRPr="00BC7A2B">
                        <w:rPr>
                          <w:rFonts w:cstheme="minorHAnsi"/>
                        </w:rPr>
                        <w:t xml:space="preserve"> will provide education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BC7A2B">
                        <w:rPr>
                          <w:rFonts w:cstheme="minorHAnsi"/>
                        </w:rPr>
                        <w:t xml:space="preserve">to </w:t>
                      </w:r>
                      <w:r>
                        <w:rPr>
                          <w:rFonts w:cstheme="minorHAnsi"/>
                        </w:rPr>
                        <w:br/>
                      </w:r>
                      <w:r w:rsidRPr="00BC7A2B">
                        <w:rPr>
                          <w:rFonts w:cstheme="minorHAnsi"/>
                        </w:rPr>
                        <w:t>parent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BC7A2B">
                        <w:rPr>
                          <w:rFonts w:cstheme="minorHAnsi"/>
                        </w:rPr>
                        <w:t xml:space="preserve"> and caregivers that choose to continue with a g-tube.</w:t>
                      </w:r>
                    </w:p>
                    <w:p w:rsidR="00664D19" w:rsidRDefault="00664D19"/>
                  </w:txbxContent>
                </v:textbox>
                <w10:wrap type="tight" anchorx="margin"/>
              </v:shape>
            </w:pict>
          </mc:Fallback>
        </mc:AlternateContent>
      </w:r>
      <w:r w:rsidR="005D6072">
        <w:rPr>
          <w:b/>
        </w:rPr>
        <w:br/>
      </w:r>
    </w:p>
    <w:p w:rsidR="007C3DD9" w:rsidRPr="007C3DD9" w:rsidRDefault="007C3DD9" w:rsidP="007C3DD9">
      <w:pPr>
        <w:rPr>
          <w:sz w:val="2"/>
        </w:rPr>
      </w:pPr>
    </w:p>
    <w:p w:rsidR="00EE6D19" w:rsidRPr="00BC7A2B" w:rsidRDefault="00EE6D19" w:rsidP="00BC7A2B">
      <w:pPr>
        <w:pStyle w:val="TOC1"/>
      </w:pPr>
      <w:r w:rsidRPr="00BC7A2B">
        <w:t>What is a Gastrostomy Tube?</w:t>
      </w:r>
    </w:p>
    <w:p w:rsidR="00EE6D19" w:rsidRPr="00EE6D19" w:rsidRDefault="007C3DD9" w:rsidP="00EE6D19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noProof/>
          <w:sz w:val="24"/>
          <w:szCs w:val="24"/>
        </w:rPr>
      </w:pPr>
      <w:r w:rsidRPr="00EE6D19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3F0F3FBE" wp14:editId="470D41B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97125" cy="1866900"/>
            <wp:effectExtent l="0" t="0" r="3175" b="0"/>
            <wp:wrapTight wrapText="bothSides">
              <wp:wrapPolygon edited="0">
                <wp:start x="0" y="0"/>
                <wp:lineTo x="0" y="21380"/>
                <wp:lineTo x="21457" y="21380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0CB">
        <w:rPr>
          <w:rFonts w:eastAsia="Times New Roman" w:cstheme="minorHAnsi"/>
          <w:color w:val="000000"/>
          <w:sz w:val="24"/>
          <w:szCs w:val="24"/>
        </w:rPr>
        <w:t>A gastrostomy tube</w:t>
      </w:r>
      <w:r w:rsidR="00C9256F" w:rsidRPr="00EE6D19">
        <w:rPr>
          <w:rFonts w:eastAsia="Times New Roman" w:cstheme="minorHAnsi"/>
          <w:color w:val="000000"/>
          <w:sz w:val="24"/>
          <w:szCs w:val="24"/>
        </w:rPr>
        <w:t>, commonly called a g-tube</w:t>
      </w:r>
      <w:r w:rsidR="004068D0">
        <w:rPr>
          <w:rFonts w:eastAsia="Times New Roman" w:cstheme="minorHAnsi"/>
          <w:color w:val="000000"/>
          <w:sz w:val="24"/>
          <w:szCs w:val="24"/>
        </w:rPr>
        <w:t>,</w:t>
      </w:r>
      <w:r w:rsidR="005410CB">
        <w:rPr>
          <w:rFonts w:eastAsia="Times New Roman" w:cstheme="minorHAnsi"/>
          <w:color w:val="000000"/>
          <w:sz w:val="24"/>
          <w:szCs w:val="24"/>
        </w:rPr>
        <w:t xml:space="preserve"> is a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 feeding tube </w:t>
      </w:r>
      <w:r w:rsidR="00664D19">
        <w:rPr>
          <w:rFonts w:eastAsia="Times New Roman" w:cstheme="minorHAnsi"/>
          <w:color w:val="000000"/>
          <w:sz w:val="24"/>
          <w:szCs w:val="24"/>
        </w:rPr>
        <w:t>inserted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410CB">
        <w:rPr>
          <w:rFonts w:eastAsia="Times New Roman" w:cstheme="minorHAnsi"/>
          <w:color w:val="000000"/>
          <w:sz w:val="24"/>
          <w:szCs w:val="24"/>
        </w:rPr>
        <w:t>through the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9256F">
        <w:rPr>
          <w:rFonts w:eastAsia="Times New Roman" w:cstheme="minorHAnsi"/>
          <w:color w:val="000000"/>
          <w:sz w:val="24"/>
          <w:szCs w:val="24"/>
        </w:rPr>
        <w:t>belly directly into the stomach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. This tube provides another way to </w:t>
      </w:r>
      <w:r w:rsidR="001D3A1E">
        <w:rPr>
          <w:rFonts w:eastAsia="Times New Roman" w:cstheme="minorHAnsi"/>
          <w:color w:val="000000"/>
          <w:sz w:val="24"/>
          <w:szCs w:val="24"/>
        </w:rPr>
        <w:t>give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64D19">
        <w:rPr>
          <w:rFonts w:eastAsia="Times New Roman" w:cstheme="minorHAnsi"/>
          <w:color w:val="000000"/>
          <w:sz w:val="24"/>
          <w:szCs w:val="24"/>
        </w:rPr>
        <w:t xml:space="preserve">your child food and medicine </w:t>
      </w:r>
      <w:r w:rsidR="001D3A1E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help </w:t>
      </w:r>
      <w:r w:rsidR="001D3A1E">
        <w:rPr>
          <w:rFonts w:eastAsia="Times New Roman" w:cstheme="minorHAnsi"/>
          <w:color w:val="000000"/>
          <w:sz w:val="24"/>
          <w:szCs w:val="24"/>
        </w:rPr>
        <w:t>them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 grow. It can also be used to release air or fluid out of </w:t>
      </w:r>
      <w:r w:rsidR="00664D19">
        <w:rPr>
          <w:rFonts w:eastAsia="Times New Roman" w:cstheme="minorHAnsi"/>
          <w:color w:val="000000"/>
          <w:sz w:val="24"/>
          <w:szCs w:val="24"/>
        </w:rPr>
        <w:t>the</w:t>
      </w:r>
      <w:r w:rsidR="00EE6D19" w:rsidRPr="00EE6D19">
        <w:rPr>
          <w:rFonts w:eastAsia="Times New Roman" w:cstheme="minorHAnsi"/>
          <w:color w:val="000000"/>
          <w:sz w:val="24"/>
          <w:szCs w:val="24"/>
        </w:rPr>
        <w:t xml:space="preserve"> stomach.</w:t>
      </w:r>
      <w:r w:rsidR="000E6418">
        <w:rPr>
          <w:rFonts w:cstheme="minorHAnsi"/>
          <w:noProof/>
          <w:sz w:val="24"/>
          <w:szCs w:val="24"/>
        </w:rPr>
        <w:t xml:space="preserve"> This tube may</w:t>
      </w:r>
      <w:r w:rsidR="00EE6D19" w:rsidRPr="00EE6D19">
        <w:rPr>
          <w:rFonts w:cstheme="minorHAnsi"/>
          <w:noProof/>
          <w:sz w:val="24"/>
          <w:szCs w:val="24"/>
        </w:rPr>
        <w:t xml:space="preserve"> not</w:t>
      </w:r>
      <w:r w:rsidR="000E6418">
        <w:rPr>
          <w:rFonts w:cstheme="minorHAnsi"/>
          <w:noProof/>
          <w:sz w:val="24"/>
          <w:szCs w:val="24"/>
        </w:rPr>
        <w:t xml:space="preserve"> be</w:t>
      </w:r>
      <w:r w:rsidR="00EE6D19" w:rsidRPr="00EE6D19">
        <w:rPr>
          <w:rFonts w:cstheme="minorHAnsi"/>
          <w:noProof/>
          <w:sz w:val="24"/>
          <w:szCs w:val="24"/>
        </w:rPr>
        <w:t xml:space="preserve"> permanent but will </w:t>
      </w:r>
      <w:r w:rsidR="001D3A1E">
        <w:rPr>
          <w:rFonts w:cstheme="minorHAnsi"/>
          <w:noProof/>
          <w:sz w:val="24"/>
          <w:szCs w:val="24"/>
        </w:rPr>
        <w:t>stay</w:t>
      </w:r>
      <w:r w:rsidR="00EE6D19" w:rsidRPr="00EE6D19">
        <w:rPr>
          <w:rFonts w:cstheme="minorHAnsi"/>
          <w:noProof/>
          <w:sz w:val="24"/>
          <w:szCs w:val="24"/>
        </w:rPr>
        <w:t xml:space="preserve"> in place until your child is able to grow without the use of the</w:t>
      </w:r>
      <w:r w:rsidR="004068D0">
        <w:rPr>
          <w:rFonts w:cstheme="minorHAnsi"/>
          <w:noProof/>
          <w:sz w:val="24"/>
          <w:szCs w:val="24"/>
        </w:rPr>
        <w:t xml:space="preserve"> feeding</w:t>
      </w:r>
      <w:r w:rsidR="00EE6D19" w:rsidRPr="00EE6D19">
        <w:rPr>
          <w:rFonts w:cstheme="minorHAnsi"/>
          <w:noProof/>
          <w:sz w:val="24"/>
          <w:szCs w:val="24"/>
        </w:rPr>
        <w:t xml:space="preserve"> tube.</w:t>
      </w:r>
    </w:p>
    <w:p w:rsidR="00EE6D19" w:rsidRPr="00BC7A2B" w:rsidRDefault="00EE6D19" w:rsidP="00EE6D19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b/>
          <w:noProof/>
          <w:sz w:val="28"/>
          <w:szCs w:val="32"/>
        </w:rPr>
      </w:pPr>
      <w:r w:rsidRPr="00BC7A2B">
        <w:rPr>
          <w:rFonts w:cstheme="minorHAnsi"/>
          <w:b/>
          <w:noProof/>
          <w:sz w:val="28"/>
          <w:szCs w:val="32"/>
        </w:rPr>
        <w:t>Why does my child need a G-tube?</w:t>
      </w:r>
    </w:p>
    <w:p w:rsidR="006C3C0B" w:rsidRDefault="00EE6D19" w:rsidP="006C3C0B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noProof/>
          <w:sz w:val="24"/>
          <w:szCs w:val="24"/>
        </w:rPr>
      </w:pPr>
      <w:r w:rsidRPr="00EE6D19">
        <w:rPr>
          <w:rFonts w:cstheme="minorHAnsi"/>
          <w:noProof/>
          <w:sz w:val="24"/>
          <w:szCs w:val="24"/>
        </w:rPr>
        <w:t>G-tubes are placed for many different reasons. The most common reason</w:t>
      </w:r>
      <w:r w:rsidR="00846F58">
        <w:rPr>
          <w:rFonts w:cstheme="minorHAnsi"/>
          <w:noProof/>
          <w:sz w:val="24"/>
          <w:szCs w:val="24"/>
        </w:rPr>
        <w:t xml:space="preserve"> a child</w:t>
      </w:r>
      <w:r w:rsidRPr="00EE6D19">
        <w:rPr>
          <w:rFonts w:cstheme="minorHAnsi"/>
          <w:noProof/>
          <w:sz w:val="24"/>
          <w:szCs w:val="24"/>
        </w:rPr>
        <w:t xml:space="preserve"> need</w:t>
      </w:r>
      <w:r w:rsidR="00846F58">
        <w:rPr>
          <w:rFonts w:cstheme="minorHAnsi"/>
          <w:noProof/>
          <w:sz w:val="24"/>
          <w:szCs w:val="24"/>
        </w:rPr>
        <w:t>s</w:t>
      </w:r>
      <w:r w:rsidRPr="00EE6D19">
        <w:rPr>
          <w:rFonts w:cstheme="minorHAnsi"/>
          <w:noProof/>
          <w:sz w:val="24"/>
          <w:szCs w:val="24"/>
        </w:rPr>
        <w:t xml:space="preserve"> a gtube is to get the nutrition they n</w:t>
      </w:r>
      <w:r w:rsidR="004068D0">
        <w:rPr>
          <w:rFonts w:cstheme="minorHAnsi"/>
          <w:noProof/>
          <w:sz w:val="24"/>
          <w:szCs w:val="24"/>
        </w:rPr>
        <w:t>eed to grow if</w:t>
      </w:r>
      <w:r w:rsidRPr="00EE6D19">
        <w:rPr>
          <w:rFonts w:cstheme="minorHAnsi"/>
          <w:noProof/>
          <w:sz w:val="24"/>
          <w:szCs w:val="24"/>
        </w:rPr>
        <w:t xml:space="preserve"> they cannot eat and drink enough to gain weight. Other reasons include </w:t>
      </w:r>
      <w:r w:rsidR="004068D0">
        <w:rPr>
          <w:rFonts w:cstheme="minorHAnsi"/>
          <w:noProof/>
          <w:sz w:val="24"/>
          <w:szCs w:val="24"/>
        </w:rPr>
        <w:t xml:space="preserve">having </w:t>
      </w:r>
      <w:r w:rsidRPr="00EE6D19">
        <w:rPr>
          <w:rFonts w:cstheme="minorHAnsi"/>
          <w:noProof/>
          <w:sz w:val="24"/>
          <w:szCs w:val="24"/>
        </w:rPr>
        <w:t xml:space="preserve">trouble swallowing, breathing food or fluid into the lungs when swallowing, or if your child has an </w:t>
      </w:r>
      <w:r w:rsidR="004068D0">
        <w:rPr>
          <w:rFonts w:cstheme="minorHAnsi"/>
          <w:noProof/>
          <w:sz w:val="24"/>
          <w:szCs w:val="24"/>
        </w:rPr>
        <w:t xml:space="preserve">esophagus </w:t>
      </w:r>
      <w:r w:rsidRPr="00EE6D19">
        <w:rPr>
          <w:rFonts w:cstheme="minorHAnsi"/>
          <w:noProof/>
          <w:sz w:val="24"/>
          <w:szCs w:val="24"/>
        </w:rPr>
        <w:t>t</w:t>
      </w:r>
      <w:r w:rsidR="006C3C0B">
        <w:rPr>
          <w:rFonts w:cstheme="minorHAnsi"/>
          <w:noProof/>
          <w:sz w:val="24"/>
          <w:szCs w:val="24"/>
        </w:rPr>
        <w:t xml:space="preserve">hat does not </w:t>
      </w:r>
      <w:r w:rsidR="001D3A1E">
        <w:rPr>
          <w:rFonts w:cstheme="minorHAnsi"/>
          <w:noProof/>
          <w:sz w:val="24"/>
          <w:szCs w:val="24"/>
        </w:rPr>
        <w:t xml:space="preserve">work </w:t>
      </w:r>
      <w:r w:rsidR="004068D0">
        <w:rPr>
          <w:rFonts w:cstheme="minorHAnsi"/>
          <w:noProof/>
          <w:sz w:val="24"/>
          <w:szCs w:val="24"/>
        </w:rPr>
        <w:t>properly</w:t>
      </w:r>
      <w:r w:rsidR="006C3C0B">
        <w:rPr>
          <w:rFonts w:cstheme="minorHAnsi"/>
          <w:noProof/>
          <w:sz w:val="24"/>
          <w:szCs w:val="24"/>
        </w:rPr>
        <w:t>.</w:t>
      </w:r>
    </w:p>
    <w:p w:rsidR="00BC7A2B" w:rsidRDefault="00BC7A2B" w:rsidP="006C3C0B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b/>
          <w:noProof/>
          <w:sz w:val="28"/>
          <w:szCs w:val="28"/>
        </w:rPr>
      </w:pPr>
      <w:r w:rsidRPr="00BC7A2B">
        <w:rPr>
          <w:rFonts w:cstheme="minorHAnsi"/>
          <w:b/>
          <w:noProof/>
          <w:sz w:val="28"/>
          <w:szCs w:val="28"/>
        </w:rPr>
        <w:t>How is a G-tube Placed?</w:t>
      </w:r>
    </w:p>
    <w:p w:rsidR="00DD0446" w:rsidRDefault="00BC7A2B" w:rsidP="006C3C0B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noProof/>
          <w:sz w:val="24"/>
          <w:szCs w:val="24"/>
        </w:rPr>
      </w:pPr>
      <w:r w:rsidRPr="00DD0446">
        <w:rPr>
          <w:rFonts w:cstheme="minorHAnsi"/>
          <w:noProof/>
          <w:sz w:val="24"/>
          <w:szCs w:val="24"/>
        </w:rPr>
        <w:t xml:space="preserve">A pediatric surgeon will place the g-tube in the operating room. Usually your child is in the operating room for 1 to 2 hours. Most of the time, a </w:t>
      </w:r>
      <w:r w:rsidR="00BA2CC1">
        <w:rPr>
          <w:rFonts w:cstheme="minorHAnsi"/>
          <w:noProof/>
          <w:sz w:val="24"/>
          <w:szCs w:val="24"/>
        </w:rPr>
        <w:t xml:space="preserve">minimally invasive </w:t>
      </w:r>
      <w:r w:rsidR="001D3A1E" w:rsidRPr="00DD0446">
        <w:rPr>
          <w:rFonts w:cstheme="minorHAnsi"/>
          <w:noProof/>
          <w:sz w:val="24"/>
          <w:szCs w:val="24"/>
        </w:rPr>
        <w:t>technique</w:t>
      </w:r>
      <w:r w:rsidRPr="00DD0446">
        <w:rPr>
          <w:rFonts w:cstheme="minorHAnsi"/>
          <w:noProof/>
          <w:sz w:val="24"/>
          <w:szCs w:val="24"/>
        </w:rPr>
        <w:t xml:space="preserve"> call a laproscopy is used. A small incision is made near the belly button so a small camera can be used to see inside the belly. Another small incision is made for</w:t>
      </w:r>
      <w:r w:rsidR="000E6418">
        <w:rPr>
          <w:rFonts w:cstheme="minorHAnsi"/>
          <w:noProof/>
          <w:sz w:val="24"/>
          <w:szCs w:val="24"/>
        </w:rPr>
        <w:t xml:space="preserve"> the g-tube. Your child will likely </w:t>
      </w:r>
      <w:r w:rsidRPr="00DD0446">
        <w:rPr>
          <w:rFonts w:cstheme="minorHAnsi"/>
          <w:noProof/>
          <w:sz w:val="24"/>
          <w:szCs w:val="24"/>
        </w:rPr>
        <w:t xml:space="preserve">stay overnight </w:t>
      </w:r>
      <w:r w:rsidR="00DD0446">
        <w:rPr>
          <w:rFonts w:cstheme="minorHAnsi"/>
          <w:noProof/>
          <w:sz w:val="24"/>
          <w:szCs w:val="24"/>
        </w:rPr>
        <w:t>in the hospital</w:t>
      </w:r>
      <w:r w:rsidR="00E87E31">
        <w:rPr>
          <w:rFonts w:cstheme="minorHAnsi"/>
          <w:noProof/>
          <w:sz w:val="24"/>
          <w:szCs w:val="24"/>
        </w:rPr>
        <w:t xml:space="preserve"> to make sure he/she can </w:t>
      </w:r>
      <w:r w:rsidR="00664D19">
        <w:rPr>
          <w:rFonts w:cstheme="minorHAnsi"/>
          <w:noProof/>
          <w:sz w:val="24"/>
          <w:szCs w:val="24"/>
        </w:rPr>
        <w:t>tolerate</w:t>
      </w:r>
      <w:r w:rsidR="00E87E31">
        <w:rPr>
          <w:rFonts w:cstheme="minorHAnsi"/>
          <w:noProof/>
          <w:sz w:val="24"/>
          <w:szCs w:val="24"/>
        </w:rPr>
        <w:t xml:space="preserve"> feeds. </w:t>
      </w:r>
      <w:r w:rsidR="00BA2CC1">
        <w:rPr>
          <w:rFonts w:cstheme="minorHAnsi"/>
          <w:noProof/>
          <w:sz w:val="24"/>
          <w:szCs w:val="24"/>
        </w:rPr>
        <w:t>During your hospital stay, y</w:t>
      </w:r>
      <w:r w:rsidR="00E87E31">
        <w:rPr>
          <w:rFonts w:cstheme="minorHAnsi"/>
          <w:noProof/>
          <w:sz w:val="24"/>
          <w:szCs w:val="24"/>
        </w:rPr>
        <w:t xml:space="preserve">ou will be </w:t>
      </w:r>
      <w:r w:rsidR="00BA2CC1">
        <w:rPr>
          <w:rFonts w:cstheme="minorHAnsi"/>
          <w:noProof/>
          <w:sz w:val="24"/>
          <w:szCs w:val="24"/>
        </w:rPr>
        <w:t>learn</w:t>
      </w:r>
      <w:r w:rsidR="00E87E31">
        <w:rPr>
          <w:rFonts w:cstheme="minorHAnsi"/>
          <w:noProof/>
          <w:sz w:val="24"/>
          <w:szCs w:val="24"/>
        </w:rPr>
        <w:t xml:space="preserve"> how to use and care for your </w:t>
      </w:r>
      <w:r w:rsidR="00BA2CC1">
        <w:rPr>
          <w:rFonts w:cstheme="minorHAnsi"/>
          <w:noProof/>
          <w:sz w:val="24"/>
          <w:szCs w:val="24"/>
        </w:rPr>
        <w:t xml:space="preserve">child’s </w:t>
      </w:r>
      <w:r w:rsidR="00E87E31">
        <w:rPr>
          <w:rFonts w:cstheme="minorHAnsi"/>
          <w:noProof/>
          <w:sz w:val="24"/>
          <w:szCs w:val="24"/>
        </w:rPr>
        <w:t>g-tube.</w:t>
      </w:r>
    </w:p>
    <w:p w:rsidR="004068D0" w:rsidRPr="00DD0446" w:rsidRDefault="004068D0" w:rsidP="006C3C0B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noProof/>
          <w:sz w:val="24"/>
          <w:szCs w:val="24"/>
        </w:rPr>
      </w:pPr>
    </w:p>
    <w:p w:rsidR="00844367" w:rsidRPr="00BC7A2B" w:rsidRDefault="00844367">
      <w:pPr>
        <w:rPr>
          <w:b/>
          <w:sz w:val="28"/>
          <w:szCs w:val="28"/>
        </w:rPr>
      </w:pPr>
      <w:r w:rsidRPr="00BC7A2B">
        <w:rPr>
          <w:b/>
          <w:sz w:val="28"/>
          <w:szCs w:val="28"/>
        </w:rPr>
        <w:t>Understanding the Option</w:t>
      </w:r>
    </w:p>
    <w:p w:rsidR="00844367" w:rsidRDefault="00BB522B">
      <w:pPr>
        <w:rPr>
          <w:sz w:val="24"/>
          <w:szCs w:val="44"/>
        </w:rPr>
      </w:pPr>
      <w:r>
        <w:rPr>
          <w:sz w:val="24"/>
          <w:szCs w:val="44"/>
        </w:rPr>
        <w:t xml:space="preserve">There are many benefits in having a g-tube but you may also face some challenges. </w:t>
      </w:r>
      <w:r w:rsidR="006C3C0B">
        <w:rPr>
          <w:sz w:val="24"/>
          <w:szCs w:val="44"/>
        </w:rPr>
        <w:br/>
      </w:r>
      <w:r w:rsidR="00844367">
        <w:rPr>
          <w:sz w:val="24"/>
          <w:szCs w:val="44"/>
        </w:rPr>
        <w:t>Take time to r</w:t>
      </w:r>
      <w:r w:rsidR="007C3DD9">
        <w:rPr>
          <w:sz w:val="24"/>
          <w:szCs w:val="44"/>
        </w:rPr>
        <w:t>eview</w:t>
      </w:r>
      <w:r w:rsidR="009954A9">
        <w:rPr>
          <w:sz w:val="24"/>
          <w:szCs w:val="44"/>
        </w:rPr>
        <w:t xml:space="preserve"> the benefits and challenges </w:t>
      </w:r>
      <w:r w:rsidR="00664D19">
        <w:rPr>
          <w:sz w:val="24"/>
          <w:szCs w:val="44"/>
        </w:rPr>
        <w:t xml:space="preserve">with your family </w:t>
      </w:r>
      <w:r w:rsidR="007C3DD9">
        <w:rPr>
          <w:sz w:val="24"/>
          <w:szCs w:val="44"/>
        </w:rPr>
        <w:t>to</w:t>
      </w:r>
      <w:r w:rsidR="009954A9">
        <w:rPr>
          <w:sz w:val="24"/>
          <w:szCs w:val="44"/>
        </w:rPr>
        <w:t xml:space="preserve"> help</w:t>
      </w:r>
      <w:r w:rsidR="001D3A1E">
        <w:rPr>
          <w:sz w:val="24"/>
          <w:szCs w:val="44"/>
        </w:rPr>
        <w:t xml:space="preserve"> you</w:t>
      </w:r>
      <w:r w:rsidR="009954A9">
        <w:rPr>
          <w:sz w:val="24"/>
          <w:szCs w:val="44"/>
        </w:rPr>
        <w:t xml:space="preserve"> decide what </w:t>
      </w:r>
      <w:r w:rsidR="00844367">
        <w:rPr>
          <w:sz w:val="24"/>
          <w:szCs w:val="44"/>
        </w:rPr>
        <w:t>is best for your child</w:t>
      </w:r>
      <w:r w:rsidR="009954A9">
        <w:rPr>
          <w:sz w:val="24"/>
          <w:szCs w:val="44"/>
        </w:rPr>
        <w:t>.</w:t>
      </w:r>
      <w:r w:rsidR="0082296D">
        <w:rPr>
          <w:sz w:val="2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495"/>
      </w:tblGrid>
      <w:tr w:rsidR="00F864DE" w:rsidTr="00DD0446">
        <w:trPr>
          <w:jc w:val="center"/>
        </w:trPr>
        <w:tc>
          <w:tcPr>
            <w:tcW w:w="4855" w:type="dxa"/>
            <w:shd w:val="clear" w:color="auto" w:fill="BDD6EE" w:themeFill="accent1" w:themeFillTint="66"/>
          </w:tcPr>
          <w:p w:rsidR="00F864DE" w:rsidRDefault="00F864DE">
            <w:pPr>
              <w:rPr>
                <w:sz w:val="24"/>
                <w:szCs w:val="44"/>
              </w:rPr>
            </w:pPr>
          </w:p>
          <w:p w:rsidR="00DE0F67" w:rsidRPr="00DE0F67" w:rsidRDefault="00F864DE">
            <w:pPr>
              <w:rPr>
                <w:sz w:val="32"/>
                <w:szCs w:val="44"/>
              </w:rPr>
            </w:pPr>
            <w:r w:rsidRPr="00DE0F67">
              <w:rPr>
                <w:sz w:val="32"/>
                <w:szCs w:val="44"/>
              </w:rPr>
              <w:t>Benefits</w:t>
            </w:r>
          </w:p>
          <w:p w:rsidR="00F864DE" w:rsidRDefault="00F864DE">
            <w:pPr>
              <w:rPr>
                <w:sz w:val="24"/>
                <w:szCs w:val="44"/>
              </w:rPr>
            </w:pPr>
          </w:p>
        </w:tc>
        <w:tc>
          <w:tcPr>
            <w:tcW w:w="4495" w:type="dxa"/>
            <w:shd w:val="clear" w:color="auto" w:fill="BDD6EE" w:themeFill="accent1" w:themeFillTint="66"/>
          </w:tcPr>
          <w:p w:rsidR="00F864DE" w:rsidRPr="00DE0F67" w:rsidRDefault="00F864DE">
            <w:pPr>
              <w:rPr>
                <w:sz w:val="24"/>
                <w:szCs w:val="44"/>
              </w:rPr>
            </w:pPr>
          </w:p>
          <w:p w:rsidR="00F864DE" w:rsidRPr="00DE0F67" w:rsidRDefault="00F864DE">
            <w:pPr>
              <w:rPr>
                <w:sz w:val="32"/>
                <w:szCs w:val="44"/>
              </w:rPr>
            </w:pPr>
            <w:r w:rsidRPr="00DE0F67">
              <w:rPr>
                <w:sz w:val="32"/>
                <w:szCs w:val="44"/>
              </w:rPr>
              <w:t>Challenges</w:t>
            </w:r>
          </w:p>
        </w:tc>
      </w:tr>
      <w:tr w:rsidR="00F864DE" w:rsidTr="00DD0446">
        <w:trPr>
          <w:jc w:val="center"/>
        </w:trPr>
        <w:tc>
          <w:tcPr>
            <w:tcW w:w="4855" w:type="dxa"/>
          </w:tcPr>
          <w:p w:rsidR="00F864DE" w:rsidRDefault="00F864DE">
            <w:pPr>
              <w:rPr>
                <w:sz w:val="24"/>
                <w:szCs w:val="44"/>
              </w:rPr>
            </w:pPr>
          </w:p>
          <w:p w:rsidR="00042582" w:rsidRDefault="001D3A1E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T</w:t>
            </w:r>
            <w:r w:rsidR="00844367">
              <w:rPr>
                <w:sz w:val="24"/>
                <w:szCs w:val="44"/>
              </w:rPr>
              <w:t xml:space="preserve">emporary or permanent </w:t>
            </w:r>
          </w:p>
          <w:p w:rsidR="00DE0F67" w:rsidRDefault="00DE0F67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Still </w:t>
            </w:r>
            <w:r w:rsidR="00C9256F">
              <w:rPr>
                <w:sz w:val="24"/>
                <w:szCs w:val="44"/>
              </w:rPr>
              <w:t xml:space="preserve">enjoy </w:t>
            </w:r>
            <w:r w:rsidR="0082296D">
              <w:rPr>
                <w:sz w:val="24"/>
                <w:szCs w:val="44"/>
              </w:rPr>
              <w:t>eat</w:t>
            </w:r>
            <w:r w:rsidR="00C9256F">
              <w:rPr>
                <w:sz w:val="24"/>
                <w:szCs w:val="44"/>
              </w:rPr>
              <w:t>ing</w:t>
            </w:r>
            <w:r w:rsidR="0082296D">
              <w:rPr>
                <w:sz w:val="24"/>
                <w:szCs w:val="44"/>
              </w:rPr>
              <w:t xml:space="preserve"> and drink</w:t>
            </w:r>
            <w:r w:rsidR="00C9256F">
              <w:rPr>
                <w:sz w:val="24"/>
                <w:szCs w:val="44"/>
              </w:rPr>
              <w:t>ing</w:t>
            </w:r>
            <w:r w:rsidR="0082296D">
              <w:rPr>
                <w:sz w:val="24"/>
                <w:szCs w:val="44"/>
              </w:rPr>
              <w:t xml:space="preserve"> by mouth</w:t>
            </w:r>
          </w:p>
          <w:p w:rsidR="00BB522B" w:rsidRPr="00BB522B" w:rsidRDefault="00C9256F" w:rsidP="00BB52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Continue normal activities</w:t>
            </w:r>
            <w:r w:rsidR="00664D19">
              <w:rPr>
                <w:sz w:val="24"/>
                <w:szCs w:val="44"/>
              </w:rPr>
              <w:t>, including tummy time</w:t>
            </w:r>
            <w:r>
              <w:rPr>
                <w:sz w:val="24"/>
                <w:szCs w:val="44"/>
              </w:rPr>
              <w:t xml:space="preserve"> </w:t>
            </w:r>
          </w:p>
          <w:p w:rsidR="00F864DE" w:rsidRDefault="00DE0F67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 w:rsidRPr="00DE0F67">
              <w:rPr>
                <w:sz w:val="24"/>
                <w:szCs w:val="44"/>
              </w:rPr>
              <w:t xml:space="preserve">Improve </w:t>
            </w:r>
            <w:r w:rsidR="00BB522B">
              <w:rPr>
                <w:sz w:val="24"/>
                <w:szCs w:val="44"/>
              </w:rPr>
              <w:t xml:space="preserve">food and fluid intake </w:t>
            </w:r>
          </w:p>
          <w:p w:rsidR="00BB522B" w:rsidRPr="00DE0F67" w:rsidRDefault="00BB522B" w:rsidP="00BB52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 w:rsidRPr="00DE0F67">
              <w:rPr>
                <w:sz w:val="24"/>
                <w:szCs w:val="44"/>
              </w:rPr>
              <w:t xml:space="preserve">Easier to give medications </w:t>
            </w:r>
          </w:p>
          <w:p w:rsidR="00BB522B" w:rsidRPr="00BB522B" w:rsidRDefault="00BB522B" w:rsidP="00BB52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 w:rsidRPr="00DE0F67">
              <w:rPr>
                <w:sz w:val="24"/>
                <w:szCs w:val="44"/>
              </w:rPr>
              <w:t>Safer feeding for some children</w:t>
            </w:r>
          </w:p>
          <w:p w:rsidR="00DE0F67" w:rsidRPr="00DE0F67" w:rsidRDefault="00DE0F67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 w:rsidRPr="00DE0F67">
              <w:rPr>
                <w:sz w:val="24"/>
                <w:szCs w:val="44"/>
              </w:rPr>
              <w:t>Better growth and development</w:t>
            </w:r>
          </w:p>
          <w:p w:rsidR="00DE0F67" w:rsidRDefault="00BB522B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 w:rsidRPr="00DE0F67">
              <w:rPr>
                <w:sz w:val="24"/>
                <w:szCs w:val="44"/>
              </w:rPr>
              <w:t>Unnoticeable</w:t>
            </w:r>
            <w:r w:rsidR="00DE0F67" w:rsidRPr="00DE0F67">
              <w:rPr>
                <w:sz w:val="24"/>
                <w:szCs w:val="44"/>
              </w:rPr>
              <w:t xml:space="preserve"> and comfortable tube</w:t>
            </w:r>
          </w:p>
          <w:p w:rsidR="00F864DE" w:rsidRPr="00BB522B" w:rsidRDefault="00F864DE" w:rsidP="009A623A">
            <w:pPr>
              <w:pStyle w:val="ListParagraph"/>
              <w:rPr>
                <w:sz w:val="24"/>
                <w:szCs w:val="44"/>
              </w:rPr>
            </w:pPr>
          </w:p>
        </w:tc>
        <w:tc>
          <w:tcPr>
            <w:tcW w:w="4495" w:type="dxa"/>
          </w:tcPr>
          <w:p w:rsidR="00F864DE" w:rsidRDefault="00F864DE">
            <w:pPr>
              <w:rPr>
                <w:sz w:val="24"/>
                <w:szCs w:val="44"/>
              </w:rPr>
            </w:pPr>
          </w:p>
          <w:p w:rsidR="00DE0F67" w:rsidRDefault="009A623A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Keeping the</w:t>
            </w:r>
            <w:r w:rsidR="00DE0F67">
              <w:rPr>
                <w:sz w:val="24"/>
                <w:szCs w:val="44"/>
              </w:rPr>
              <w:t xml:space="preserve"> site</w:t>
            </w:r>
            <w:r>
              <w:rPr>
                <w:sz w:val="24"/>
                <w:szCs w:val="44"/>
              </w:rPr>
              <w:t xml:space="preserve"> clean and dry</w:t>
            </w:r>
          </w:p>
          <w:p w:rsidR="00664D19" w:rsidRDefault="00664D19" w:rsidP="00664D1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Knowing and caring for common problems</w:t>
            </w:r>
          </w:p>
          <w:p w:rsidR="00F864DE" w:rsidRPr="00664D19" w:rsidRDefault="009A623A" w:rsidP="00664D1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The site can become</w:t>
            </w:r>
            <w:r w:rsidR="00C97D91">
              <w:rPr>
                <w:sz w:val="24"/>
                <w:szCs w:val="44"/>
              </w:rPr>
              <w:t xml:space="preserve"> irritated,</w:t>
            </w:r>
            <w:r>
              <w:rPr>
                <w:sz w:val="24"/>
                <w:szCs w:val="44"/>
              </w:rPr>
              <w:t xml:space="preserve"> infected, leak, or </w:t>
            </w:r>
            <w:r w:rsidR="00C97D91">
              <w:rPr>
                <w:sz w:val="24"/>
                <w:szCs w:val="44"/>
              </w:rPr>
              <w:t>grow</w:t>
            </w:r>
            <w:r>
              <w:rPr>
                <w:sz w:val="24"/>
                <w:szCs w:val="44"/>
              </w:rPr>
              <w:t xml:space="preserve"> extra tissue</w:t>
            </w:r>
            <w:r w:rsidRPr="00664D19">
              <w:rPr>
                <w:sz w:val="24"/>
                <w:szCs w:val="44"/>
              </w:rPr>
              <w:t xml:space="preserve"> </w:t>
            </w:r>
          </w:p>
          <w:p w:rsidR="009A623A" w:rsidRPr="00DE0F67" w:rsidRDefault="009A623A" w:rsidP="00DE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Can be accidentally pulled out</w:t>
            </w:r>
          </w:p>
          <w:p w:rsidR="00BB522B" w:rsidRDefault="00BB522B" w:rsidP="00BB52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New life routine </w:t>
            </w:r>
          </w:p>
          <w:p w:rsidR="00042582" w:rsidRDefault="00042582" w:rsidP="0004258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Can seem overwhelming at first</w:t>
            </w:r>
          </w:p>
          <w:p w:rsidR="00DE0F67" w:rsidRPr="00BB522B" w:rsidRDefault="00DE0F67" w:rsidP="00BB522B">
            <w:pPr>
              <w:ind w:left="360"/>
              <w:rPr>
                <w:sz w:val="24"/>
                <w:szCs w:val="44"/>
              </w:rPr>
            </w:pPr>
          </w:p>
          <w:p w:rsidR="00F864DE" w:rsidRDefault="00F864DE">
            <w:pPr>
              <w:rPr>
                <w:sz w:val="24"/>
                <w:szCs w:val="44"/>
              </w:rPr>
            </w:pPr>
          </w:p>
          <w:p w:rsidR="00F864DE" w:rsidRDefault="00F864DE">
            <w:pPr>
              <w:rPr>
                <w:sz w:val="24"/>
                <w:szCs w:val="44"/>
              </w:rPr>
            </w:pPr>
          </w:p>
        </w:tc>
      </w:tr>
    </w:tbl>
    <w:p w:rsidR="00F864DE" w:rsidRPr="00664D19" w:rsidRDefault="00F864DE">
      <w:pPr>
        <w:rPr>
          <w:sz w:val="6"/>
          <w:szCs w:val="44"/>
        </w:rPr>
      </w:pPr>
    </w:p>
    <w:p w:rsidR="009A623A" w:rsidRPr="00BC7A2B" w:rsidRDefault="009A623A" w:rsidP="009A623A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b/>
          <w:noProof/>
          <w:sz w:val="28"/>
          <w:szCs w:val="32"/>
        </w:rPr>
      </w:pPr>
      <w:r w:rsidRPr="00BC7A2B">
        <w:rPr>
          <w:rFonts w:cstheme="minorHAnsi"/>
          <w:b/>
          <w:noProof/>
          <w:sz w:val="28"/>
          <w:szCs w:val="32"/>
        </w:rPr>
        <w:t>Acknowledge Your Feelings</w:t>
      </w:r>
    </w:p>
    <w:p w:rsidR="009A623A" w:rsidRDefault="009A623A" w:rsidP="009A623A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noProof/>
          <w:sz w:val="24"/>
          <w:szCs w:val="24"/>
        </w:rPr>
      </w:pPr>
      <w:r w:rsidRPr="009A623A">
        <w:rPr>
          <w:rFonts w:cstheme="minorHAnsi"/>
          <w:noProof/>
          <w:sz w:val="24"/>
          <w:szCs w:val="24"/>
        </w:rPr>
        <w:t>It is normal to feel overwhelmed</w:t>
      </w:r>
      <w:r>
        <w:rPr>
          <w:rFonts w:cstheme="minorHAnsi"/>
          <w:noProof/>
          <w:sz w:val="24"/>
          <w:szCs w:val="24"/>
        </w:rPr>
        <w:t xml:space="preserve"> with making this decision. This reaction may </w:t>
      </w:r>
      <w:r w:rsidR="000E63DD">
        <w:rPr>
          <w:rFonts w:cstheme="minorHAnsi"/>
          <w:noProof/>
          <w:sz w:val="24"/>
          <w:szCs w:val="24"/>
        </w:rPr>
        <w:t>cause</w:t>
      </w:r>
      <w:r>
        <w:rPr>
          <w:rFonts w:cstheme="minorHAnsi"/>
          <w:noProof/>
          <w:sz w:val="24"/>
          <w:szCs w:val="24"/>
        </w:rPr>
        <w:t xml:space="preserve"> other feelings such as fear, worry, and guilt. It is important to remember that you did not cause your child’s illness or feeding difficulty. Let your child’s </w:t>
      </w:r>
      <w:r w:rsidR="00664D19">
        <w:rPr>
          <w:rFonts w:cstheme="minorHAnsi"/>
          <w:noProof/>
          <w:sz w:val="24"/>
          <w:szCs w:val="24"/>
        </w:rPr>
        <w:t>doctor</w:t>
      </w:r>
      <w:r>
        <w:rPr>
          <w:rFonts w:cstheme="minorHAnsi"/>
          <w:noProof/>
          <w:sz w:val="24"/>
          <w:szCs w:val="24"/>
        </w:rPr>
        <w:t xml:space="preserve"> know how you feel so they can do their best to </w:t>
      </w:r>
      <w:r w:rsidR="006C3C0B">
        <w:rPr>
          <w:rFonts w:cstheme="minorHAnsi"/>
          <w:noProof/>
          <w:sz w:val="24"/>
          <w:szCs w:val="24"/>
        </w:rPr>
        <w:t>support you</w:t>
      </w:r>
      <w:r>
        <w:rPr>
          <w:rFonts w:cstheme="minorHAnsi"/>
          <w:noProof/>
          <w:sz w:val="24"/>
          <w:szCs w:val="24"/>
        </w:rPr>
        <w:t xml:space="preserve"> with your decision. </w:t>
      </w:r>
    </w:p>
    <w:p w:rsidR="009A623A" w:rsidRPr="00664D19" w:rsidRDefault="009A623A" w:rsidP="009A623A">
      <w:pPr>
        <w:autoSpaceDE w:val="0"/>
        <w:autoSpaceDN w:val="0"/>
        <w:adjustRightInd w:val="0"/>
        <w:spacing w:before="180" w:after="180" w:line="240" w:lineRule="auto"/>
        <w:rPr>
          <w:rFonts w:cstheme="minorHAnsi"/>
          <w:noProof/>
          <w:sz w:val="4"/>
          <w:szCs w:val="24"/>
        </w:rPr>
      </w:pPr>
    </w:p>
    <w:p w:rsidR="00EE6D19" w:rsidRPr="00BC7A2B" w:rsidRDefault="009954A9">
      <w:pPr>
        <w:rPr>
          <w:b/>
          <w:sz w:val="28"/>
          <w:szCs w:val="44"/>
        </w:rPr>
      </w:pPr>
      <w:r w:rsidRPr="00BC7A2B">
        <w:rPr>
          <w:b/>
          <w:sz w:val="28"/>
          <w:szCs w:val="44"/>
        </w:rPr>
        <w:t>Support</w:t>
      </w:r>
    </w:p>
    <w:p w:rsidR="009954A9" w:rsidRDefault="009954A9">
      <w:pPr>
        <w:rPr>
          <w:sz w:val="24"/>
          <w:szCs w:val="44"/>
        </w:rPr>
      </w:pPr>
      <w:r w:rsidRPr="009954A9">
        <w:rPr>
          <w:sz w:val="24"/>
          <w:szCs w:val="44"/>
        </w:rPr>
        <w:t xml:space="preserve">Your </w:t>
      </w:r>
      <w:r w:rsidR="005410CB">
        <w:rPr>
          <w:sz w:val="24"/>
          <w:szCs w:val="44"/>
        </w:rPr>
        <w:t xml:space="preserve">child’s </w:t>
      </w:r>
      <w:r w:rsidRPr="009954A9">
        <w:rPr>
          <w:sz w:val="24"/>
          <w:szCs w:val="44"/>
        </w:rPr>
        <w:t xml:space="preserve">healthcare team will help you learn how to care for your child’s g-tube before you go home. </w:t>
      </w:r>
      <w:r w:rsidR="009A623A">
        <w:rPr>
          <w:sz w:val="24"/>
          <w:szCs w:val="44"/>
        </w:rPr>
        <w:t xml:space="preserve">They will work with you to make a </w:t>
      </w:r>
      <w:r w:rsidR="000E63DD">
        <w:rPr>
          <w:sz w:val="24"/>
          <w:szCs w:val="44"/>
        </w:rPr>
        <w:t>plan</w:t>
      </w:r>
      <w:r w:rsidR="009A623A">
        <w:rPr>
          <w:sz w:val="24"/>
          <w:szCs w:val="44"/>
        </w:rPr>
        <w:t xml:space="preserve"> that works for you and your family. </w:t>
      </w:r>
      <w:r w:rsidRPr="009954A9">
        <w:rPr>
          <w:sz w:val="24"/>
          <w:szCs w:val="44"/>
        </w:rPr>
        <w:t xml:space="preserve">They will </w:t>
      </w:r>
      <w:r w:rsidR="009A623A">
        <w:rPr>
          <w:sz w:val="24"/>
          <w:szCs w:val="44"/>
        </w:rPr>
        <w:t xml:space="preserve">also </w:t>
      </w:r>
      <w:r w:rsidRPr="009954A9">
        <w:rPr>
          <w:sz w:val="24"/>
          <w:szCs w:val="44"/>
        </w:rPr>
        <w:t>provide you with necessary education and resources. Ask questions, especially if you do not understand</w:t>
      </w:r>
      <w:r w:rsidR="007C3DD9">
        <w:rPr>
          <w:sz w:val="24"/>
          <w:szCs w:val="44"/>
        </w:rPr>
        <w:t xml:space="preserve"> the information</w:t>
      </w:r>
      <w:r w:rsidRPr="009954A9">
        <w:rPr>
          <w:sz w:val="24"/>
          <w:szCs w:val="44"/>
        </w:rPr>
        <w:t xml:space="preserve">. </w:t>
      </w:r>
    </w:p>
    <w:p w:rsidR="00D42EDB" w:rsidRPr="00654FF0" w:rsidRDefault="00D42EDB" w:rsidP="00654FF0">
      <w:pPr>
        <w:ind w:left="4320"/>
        <w:rPr>
          <w:sz w:val="24"/>
          <w:szCs w:val="44"/>
        </w:rPr>
      </w:pPr>
      <w:bookmarkStart w:id="0" w:name="_GoBack"/>
      <w:bookmarkEnd w:id="0"/>
    </w:p>
    <w:sectPr w:rsidR="00D42EDB" w:rsidRPr="00654FF0" w:rsidSect="00DD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49E"/>
    <w:multiLevelType w:val="hybridMultilevel"/>
    <w:tmpl w:val="6A9EA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DE"/>
    <w:rsid w:val="00007797"/>
    <w:rsid w:val="00042582"/>
    <w:rsid w:val="000E63DD"/>
    <w:rsid w:val="000E6418"/>
    <w:rsid w:val="001322C1"/>
    <w:rsid w:val="001D3A1E"/>
    <w:rsid w:val="001E30CA"/>
    <w:rsid w:val="004068D0"/>
    <w:rsid w:val="005410CB"/>
    <w:rsid w:val="005D6072"/>
    <w:rsid w:val="00654FF0"/>
    <w:rsid w:val="00664D19"/>
    <w:rsid w:val="006C3C0B"/>
    <w:rsid w:val="007C3DD9"/>
    <w:rsid w:val="0082296D"/>
    <w:rsid w:val="00844367"/>
    <w:rsid w:val="00846F58"/>
    <w:rsid w:val="009954A9"/>
    <w:rsid w:val="009A623A"/>
    <w:rsid w:val="00A26B7A"/>
    <w:rsid w:val="00BA2CC1"/>
    <w:rsid w:val="00BB522B"/>
    <w:rsid w:val="00BC7A2B"/>
    <w:rsid w:val="00C9256F"/>
    <w:rsid w:val="00C97D91"/>
    <w:rsid w:val="00D42EDB"/>
    <w:rsid w:val="00DD0446"/>
    <w:rsid w:val="00DE0F67"/>
    <w:rsid w:val="00E1698F"/>
    <w:rsid w:val="00E87E31"/>
    <w:rsid w:val="00EE6D19"/>
    <w:rsid w:val="00F864DE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7BA4"/>
  <w15:chartTrackingRefBased/>
  <w15:docId w15:val="{325AEA6A-AFD2-49B7-9109-7FD41D3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F67"/>
    <w:pPr>
      <w:ind w:left="720"/>
      <w:contextualSpacing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C7A2B"/>
    <w:pPr>
      <w:tabs>
        <w:tab w:val="right" w:leader="dot" w:pos="5030"/>
      </w:tabs>
      <w:spacing w:after="100" w:line="240" w:lineRule="auto"/>
    </w:pPr>
    <w:rPr>
      <w:rFonts w:cstheme="minorHAnsi"/>
      <w:b/>
      <w:noProof/>
      <w:spacing w:val="15"/>
      <w:sz w:val="28"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BC7A2B"/>
    <w:rPr>
      <w:rFonts w:cstheme="minorHAnsi"/>
      <w:b/>
      <w:noProof/>
      <w:spacing w:val="1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B21D-42DB-4E81-AC4B-F9D86B45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Parra</dc:creator>
  <cp:keywords/>
  <dc:description/>
  <cp:lastModifiedBy>CORINNE Parra</cp:lastModifiedBy>
  <cp:revision>2</cp:revision>
  <cp:lastPrinted>2022-11-07T18:32:00Z</cp:lastPrinted>
  <dcterms:created xsi:type="dcterms:W3CDTF">2023-05-24T20:57:00Z</dcterms:created>
  <dcterms:modified xsi:type="dcterms:W3CDTF">2023-05-24T20:57:00Z</dcterms:modified>
</cp:coreProperties>
</file>